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8E5029">
        <w:rPr>
          <w:b/>
          <w:i/>
          <w:sz w:val="28"/>
          <w:lang w:eastAsia="ko-KR"/>
        </w:rPr>
        <w:t>299</w:t>
      </w:r>
    </w:p>
    <w:p w:rsidR="006E1237" w:rsidRDefault="006E1237" w:rsidP="006E1237">
      <w:pPr>
        <w:ind w:left="2127" w:hanging="2127"/>
        <w:rPr>
          <w:rFonts w:ascii="Arial" w:hAnsi="Arial"/>
          <w:b/>
          <w:noProof/>
          <w:sz w:val="24"/>
        </w:rPr>
      </w:pPr>
      <w:r>
        <w:rPr>
          <w:rFonts w:ascii="Arial" w:hAnsi="Arial"/>
          <w:b/>
          <w:sz w:val="24"/>
        </w:rPr>
        <w:t xml:space="preserve">E-Meeting, </w:t>
      </w:r>
      <w:r w:rsidR="002A5D96">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8E5029">
        <w:rPr>
          <w:rFonts w:cs="Arial"/>
          <w:b/>
          <w:bCs/>
          <w:sz w:val="22"/>
        </w:rPr>
        <w:t>131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E26B3">
            <w:pPr>
              <w:pStyle w:val="CRCoverPage"/>
              <w:spacing w:after="0"/>
              <w:rPr>
                <w:noProof/>
              </w:rPr>
            </w:pPr>
            <w:r>
              <w:rPr>
                <w:b/>
                <w:noProof/>
                <w:sz w:val="28"/>
              </w:rPr>
              <w:t>0544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E5029">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8C15E0" w:rsidP="00F4066C">
            <w:pPr>
              <w:pStyle w:val="CRCoverPage"/>
              <w:spacing w:after="0"/>
              <w:ind w:left="100"/>
              <w:rPr>
                <w:noProof/>
                <w:lang w:eastAsia="zh-CN"/>
              </w:rPr>
            </w:pPr>
            <w:r>
              <w:rPr>
                <w:noProof/>
                <w:lang w:eastAsia="zh-CN"/>
              </w:rPr>
              <w:t>Clarification of usage monitoring control</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C15E0" w:rsidP="00571560">
            <w:pPr>
              <w:pStyle w:val="CRCoverPage"/>
              <w:spacing w:after="0"/>
              <w:ind w:left="100"/>
              <w:rPr>
                <w:noProof/>
                <w:lang w:eastAsia="zh-CN"/>
              </w:rPr>
            </w:pPr>
            <w:r w:rsidRPr="008C15E0">
              <w:rPr>
                <w:noProof/>
                <w:lang w:eastAsia="zh-CN"/>
              </w:rPr>
              <w:t>5GS_Ph1-CT</w:t>
            </w:r>
            <w:r w:rsidR="00913878">
              <w:rPr>
                <w:noProof/>
              </w:rPr>
              <w:t>, TEI17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836EED">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913878">
            <w:pPr>
              <w:pStyle w:val="CRCoverPage"/>
              <w:spacing w:after="0"/>
              <w:ind w:left="100"/>
              <w:rPr>
                <w:noProof/>
              </w:rPr>
            </w:pPr>
            <w:r>
              <w:rPr>
                <w:noProof/>
              </w:rPr>
              <w:t>Rel-</w:t>
            </w:r>
            <w:r w:rsidR="0065175F">
              <w:rPr>
                <w:noProof/>
              </w:rPr>
              <w:t>1</w:t>
            </w:r>
            <w:r w:rsidR="00913878">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2A5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2A5D96">
              <w:rPr>
                <w:i/>
                <w:noProof/>
                <w:sz w:val="18"/>
              </w:rPr>
              <w:t xml:space="preserve"> </w:t>
            </w:r>
            <w:r w:rsidR="002A5D96">
              <w:rPr>
                <w:i/>
                <w:noProof/>
                <w:sz w:val="18"/>
              </w:rPr>
              <w:br/>
              <w:t>Rel-17</w:t>
            </w:r>
            <w:r w:rsidR="002A5D96">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5266" w:rsidRDefault="00BD5266" w:rsidP="00BD5266">
            <w:pPr>
              <w:pStyle w:val="CRCoverPage"/>
              <w:spacing w:after="0"/>
              <w:rPr>
                <w:lang w:eastAsia="zh-CN"/>
              </w:rPr>
            </w:pPr>
            <w:r>
              <w:rPr>
                <w:lang w:eastAsia="zh-CN"/>
              </w:rPr>
              <w:t xml:space="preserve">The behaviour is not defined when the PCF provides the new threshold, the last PDU session of a user for a DNN and S-NSSAI combination is </w:t>
            </w:r>
            <w:proofErr w:type="spellStart"/>
            <w:r>
              <w:rPr>
                <w:lang w:eastAsia="zh-CN"/>
              </w:rPr>
              <w:t>termindated</w:t>
            </w:r>
            <w:proofErr w:type="spellEnd"/>
            <w:r>
              <w:rPr>
                <w:lang w:eastAsia="zh-CN"/>
              </w:rPr>
              <w:t xml:space="preserve"> and the reset time is reached.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5266" w:rsidRPr="009018E4" w:rsidRDefault="00BD5266" w:rsidP="00BD5266">
            <w:pPr>
              <w:pStyle w:val="CRCoverPage"/>
              <w:spacing w:after="0"/>
              <w:rPr>
                <w:lang w:eastAsia="zh-CN"/>
              </w:rPr>
            </w:pPr>
            <w:r w:rsidRPr="002B4BCB">
              <w:rPr>
                <w:lang w:eastAsia="zh-CN"/>
              </w:rPr>
              <w:t>The PCF may provide a new volume threshold and/or a new time threshold to the SMF, the new threshold values overrides the existing threshold values in the SMF.</w:t>
            </w:r>
          </w:p>
          <w:p w:rsidR="00BD5266" w:rsidRPr="002B4BCB" w:rsidRDefault="00BD5266" w:rsidP="00BD5266">
            <w:pPr>
              <w:pStyle w:val="CRCoverPage"/>
              <w:spacing w:after="0"/>
              <w:rPr>
                <w:lang w:eastAsia="zh-CN"/>
              </w:rPr>
            </w:pPr>
            <w:r w:rsidRPr="002B4BCB">
              <w:rPr>
                <w:lang w:eastAsia="zh-CN"/>
              </w:rPr>
              <w:t>If the last PDU Session of a user for a DNN and S-NSSAI combination is terminated, the PCF shall store the remaining allowed usage, i.e. the information about the remaining overall amount of resources, in the UDR.</w:t>
            </w:r>
          </w:p>
          <w:p w:rsidR="00680C45" w:rsidRDefault="00BD5266" w:rsidP="00BD5266">
            <w:pPr>
              <w:pStyle w:val="CRCoverPage"/>
              <w:spacing w:after="0"/>
              <w:rPr>
                <w:lang w:eastAsia="zh-CN"/>
              </w:rPr>
            </w:pPr>
            <w:r w:rsidRPr="002B4BCB">
              <w:rPr>
                <w:lang w:eastAsia="zh-CN"/>
              </w:rPr>
              <w:t xml:space="preserve">If the </w:t>
            </w:r>
            <w:r>
              <w:rPr>
                <w:lang w:eastAsia="zh-CN"/>
              </w:rPr>
              <w:t>reset time</w:t>
            </w:r>
            <w:r w:rsidRPr="002B4BCB">
              <w:rPr>
                <w:lang w:eastAsia="zh-CN"/>
              </w:rPr>
              <w:t xml:space="preserve"> of the usage monitoring related information (see </w:t>
            </w:r>
            <w:proofErr w:type="spellStart"/>
            <w:r>
              <w:rPr>
                <w:lang w:eastAsia="zh-CN"/>
              </w:rPr>
              <w:t>subclause</w:t>
            </w:r>
            <w:proofErr w:type="spellEnd"/>
            <w:r>
              <w:rPr>
                <w:lang w:eastAsia="zh-CN"/>
              </w:rPr>
              <w:t> 5</w:t>
            </w:r>
            <w:r w:rsidRPr="002B4BCB">
              <w:rPr>
                <w:lang w:eastAsia="zh-CN"/>
              </w:rPr>
              <w:t>.</w:t>
            </w:r>
            <w:r>
              <w:rPr>
                <w:lang w:eastAsia="zh-CN"/>
              </w:rPr>
              <w:t>4</w:t>
            </w:r>
            <w:r w:rsidRPr="002B4BCB">
              <w:rPr>
                <w:lang w:eastAsia="zh-CN"/>
              </w:rPr>
              <w:t>.</w:t>
            </w:r>
            <w:r>
              <w:rPr>
                <w:lang w:eastAsia="zh-CN"/>
              </w:rPr>
              <w:t>2</w:t>
            </w:r>
            <w:r w:rsidRPr="002B4BCB">
              <w:rPr>
                <w:lang w:eastAsia="zh-CN"/>
              </w:rPr>
              <w:t>.</w:t>
            </w:r>
            <w:r>
              <w:rPr>
                <w:lang w:eastAsia="zh-CN"/>
              </w:rPr>
              <w:t>7</w:t>
            </w:r>
            <w:r w:rsidRPr="002B4BCB">
              <w:rPr>
                <w:lang w:eastAsia="zh-CN"/>
              </w:rPr>
              <w:t xml:space="preserve"> </w:t>
            </w:r>
            <w:r>
              <w:rPr>
                <w:lang w:eastAsia="zh-CN"/>
              </w:rPr>
              <w:t>of 3GPP TS 29.519 [15]</w:t>
            </w:r>
            <w:r w:rsidRPr="002B4BCB">
              <w:rPr>
                <w:lang w:eastAsia="zh-CN"/>
              </w:rP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rsidR="00AF169D" w:rsidRPr="00F8034F" w:rsidRDefault="00AF169D" w:rsidP="00BD5266">
            <w:pPr>
              <w:pStyle w:val="CRCoverPage"/>
              <w:spacing w:after="0"/>
              <w:rPr>
                <w:noProof/>
                <w:lang w:eastAsia="zh-CN"/>
              </w:rPr>
            </w:pPr>
            <w:r w:rsidRPr="00AF169D">
              <w:rPr>
                <w:lang w:eastAsia="zh-CN"/>
              </w:rPr>
              <w:t xml:space="preserve">If the SMF reports usage before the </w:t>
            </w:r>
            <w:r>
              <w:rPr>
                <w:lang w:eastAsia="zh-CN"/>
              </w:rPr>
              <w:t>m</w:t>
            </w:r>
            <w:r w:rsidRPr="00AF169D">
              <w:rPr>
                <w:lang w:eastAsia="zh-CN"/>
              </w:rPr>
              <w:t xml:space="preserve">onitoring time is reached, the </w:t>
            </w:r>
            <w:r>
              <w:rPr>
                <w:lang w:eastAsia="zh-CN"/>
              </w:rPr>
              <w:t>m</w:t>
            </w:r>
            <w:r w:rsidRPr="00AF169D">
              <w:rPr>
                <w:lang w:eastAsia="zh-CN"/>
              </w:rPr>
              <w:t xml:space="preserve">onitoring time is not retained by the SMF. Therefore, the PCF may again provide a </w:t>
            </w:r>
            <w:r>
              <w:rPr>
                <w:lang w:eastAsia="zh-CN"/>
              </w:rPr>
              <w:t>m</w:t>
            </w:r>
            <w:r w:rsidRPr="00AF169D">
              <w:rPr>
                <w:lang w:eastAsia="zh-CN"/>
              </w:rPr>
              <w:t xml:space="preserve">onitoring time and optionally the subsequent threshold value for the usage after the </w:t>
            </w:r>
            <w:r>
              <w:rPr>
                <w:lang w:eastAsia="zh-CN"/>
              </w:rPr>
              <w:t>m</w:t>
            </w:r>
            <w:r w:rsidRPr="00AF169D">
              <w:rPr>
                <w:lang w:eastAsia="zh-CN"/>
              </w:rPr>
              <w:t>onitoring time in the response.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BD5266" w:rsidP="0014511A">
            <w:pPr>
              <w:pStyle w:val="CRCoverPage"/>
              <w:spacing w:after="0"/>
              <w:rPr>
                <w:noProof/>
                <w:lang w:eastAsia="zh-CN"/>
              </w:rPr>
            </w:pPr>
            <w:r>
              <w:rPr>
                <w:rFonts w:hint="eastAsia"/>
                <w:noProof/>
                <w:lang w:eastAsia="zh-CN"/>
              </w:rPr>
              <w:t>T</w:t>
            </w:r>
            <w:r>
              <w:rPr>
                <w:noProof/>
                <w:lang w:eastAsia="zh-CN"/>
              </w:rPr>
              <w:t>he usage monitoring contorl is not completed.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D5266" w:rsidP="00A915EF">
            <w:pPr>
              <w:pStyle w:val="CRCoverPage"/>
              <w:spacing w:after="0"/>
              <w:ind w:left="100"/>
              <w:rPr>
                <w:noProof/>
                <w:lang w:eastAsia="zh-CN"/>
              </w:rPr>
            </w:pPr>
            <w:r>
              <w:rPr>
                <w:rFonts w:hint="eastAsia"/>
                <w:noProof/>
                <w:lang w:eastAsia="zh-CN"/>
              </w:rPr>
              <w:t>4</w:t>
            </w:r>
            <w:r>
              <w:rPr>
                <w:noProof/>
                <w:lang w:eastAsia="zh-CN"/>
              </w:rPr>
              <w:t>.2.6.5.3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8034F" w:rsidP="00E13320">
            <w:pPr>
              <w:pStyle w:val="CRCoverPage"/>
              <w:spacing w:after="0"/>
              <w:ind w:left="100"/>
              <w:rPr>
                <w:noProof/>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C15E0" w:rsidRDefault="008C15E0" w:rsidP="008C15E0">
      <w:pPr>
        <w:pStyle w:val="5"/>
      </w:pPr>
      <w:bookmarkStart w:id="3" w:name="_Toc28012158"/>
      <w:bookmarkStart w:id="4" w:name="_Toc34123011"/>
      <w:bookmarkStart w:id="5" w:name="_Toc36037961"/>
      <w:bookmarkStart w:id="6" w:name="_Toc38875343"/>
      <w:bookmarkStart w:id="7" w:name="_Toc43191824"/>
      <w:bookmarkStart w:id="8" w:name="_Toc45133219"/>
      <w:r>
        <w:t>4.2.6.5.3</w:t>
      </w:r>
      <w:r>
        <w:tab/>
        <w:t>Provisioning of the Usage Monitoring Control Policy</w:t>
      </w:r>
      <w:bookmarkEnd w:id="3"/>
      <w:bookmarkEnd w:id="4"/>
      <w:bookmarkEnd w:id="5"/>
      <w:bookmarkEnd w:id="6"/>
      <w:bookmarkEnd w:id="7"/>
      <w:bookmarkEnd w:id="8"/>
    </w:p>
    <w:p w:rsidR="008C15E0" w:rsidRDefault="008C15E0" w:rsidP="008C15E0">
      <w:pPr>
        <w:rPr>
          <w:lang w:eastAsia="zh-CN"/>
        </w:rPr>
      </w:pPr>
      <w:r>
        <w:t xml:space="preserve">The PCF may indicate the need to apply monitoring control for the accumulated usage of network resources on a PDU session basis. Usage is defined as volume </w:t>
      </w:r>
      <w:r>
        <w:rPr>
          <w:lang w:eastAsia="zh-CN"/>
        </w:rPr>
        <w:t xml:space="preserve">or time </w:t>
      </w:r>
      <w:r>
        <w:t xml:space="preserve">of user plane traffic. </w:t>
      </w:r>
      <w:r>
        <w:rPr>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 PDU session. </w:t>
      </w:r>
      <w:r>
        <w:rPr>
          <w:lang w:eastAsia="zh-CN"/>
        </w:rPr>
        <w:t>If the</w:t>
      </w:r>
      <w:r>
        <w:t xml:space="preserve"> </w:t>
      </w:r>
      <w:r>
        <w:rPr>
          <w:lang w:eastAsia="zh-CN"/>
        </w:rPr>
        <w:t>usage monitoring of a PDU session level is enabled, the PCF may request the SMF to exclude a single service data flow or a set of service data flows from the usage monitoring of PDU session level.</w:t>
      </w:r>
    </w:p>
    <w:p w:rsidR="008C15E0" w:rsidRDefault="008C15E0" w:rsidP="008C15E0">
      <w:pPr>
        <w:rPr>
          <w:lang w:eastAsia="zh-CN"/>
        </w:rPr>
      </w:pPr>
      <w:r>
        <w:t>During the PDU session establishment, the PCF may receive information about total allowed usage per DNN and S-NSSAI combination and UE from the UDR, i.e. the overall amount of allowed traffic volume</w:t>
      </w:r>
      <w:r>
        <w:rPr>
          <w:lang w:eastAsia="zh-CN"/>
        </w:rPr>
        <w:t xml:space="preserve"> and/or time of usage</w:t>
      </w:r>
      <w:r>
        <w:t xml:space="preserve"> that are to be monitored </w:t>
      </w:r>
      <w:r>
        <w:rPr>
          <w:lang w:eastAsia="zh-CN"/>
        </w:rPr>
        <w:t>per DNN</w:t>
      </w:r>
      <w:r>
        <w:t xml:space="preserve"> and S-NSSAI combination</w:t>
      </w:r>
      <w:r>
        <w:rPr>
          <w:lang w:eastAsia="zh-CN"/>
        </w:rPr>
        <w:t xml:space="preserve"> and UE</w:t>
      </w:r>
      <w:r>
        <w:t xml:space="preserve"> and/or total allowed usage for Monitoring key(s) per DNN and S-NSSAI combination and UE</w:t>
      </w:r>
      <w:r>
        <w:rPr>
          <w:lang w:eastAsia="zh-CN"/>
        </w:rPr>
        <w:t>.</w:t>
      </w:r>
    </w:p>
    <w:p w:rsidR="008C15E0" w:rsidRDefault="008C15E0" w:rsidP="008C15E0">
      <w:pPr>
        <w:pStyle w:val="NO"/>
        <w:overflowPunct w:val="0"/>
        <w:autoSpaceDE w:val="0"/>
        <w:autoSpaceDN w:val="0"/>
        <w:adjustRightInd w:val="0"/>
        <w:textAlignment w:val="baseline"/>
      </w:pPr>
      <w:r>
        <w:t>NOTE:</w:t>
      </w:r>
      <w:r>
        <w:tab/>
        <w:t>It depends on the implementation of UDR to provide the total allowed usage per DNN and UE to different PCFs if the different PCFs are serving the PDU sessions with same value of DNN and UE.</w:t>
      </w:r>
    </w:p>
    <w:p w:rsidR="008C15E0" w:rsidRDefault="008C15E0" w:rsidP="008C15E0">
      <w:r>
        <w:t>If the SMF supports the UMC feature, the PCF may request usage monitoring control for the PDU session. If at this time, the PCF has not provided "</w:t>
      </w:r>
      <w:r>
        <w:rPr>
          <w:lang w:eastAsia="zh-CN"/>
        </w:rPr>
        <w:t>US_RE</w:t>
      </w:r>
      <w:r>
        <w:t>" policy control request trigger to the SMF, the PCF shall include the "</w:t>
      </w:r>
      <w:proofErr w:type="spellStart"/>
      <w:r>
        <w:t>policyCtrlReqTriggers</w:t>
      </w:r>
      <w:proofErr w:type="spellEnd"/>
      <w:r>
        <w:t xml:space="preserve">" attribute with the value "US_RE" and provide it to the SMF as defined in </w:t>
      </w:r>
      <w:proofErr w:type="spellStart"/>
      <w:r>
        <w:t>subclause</w:t>
      </w:r>
      <w:proofErr w:type="spellEnd"/>
      <w:r>
        <w:t> 4.2.6.4. The PCF shall not remove the "US_RE" policy control request trigger</w:t>
      </w:r>
      <w:r>
        <w:rPr>
          <w:lang w:eastAsia="zh-CN"/>
        </w:rPr>
        <w:t xml:space="preserve"> </w:t>
      </w:r>
      <w:r>
        <w:t>while usage monitoring is still active in the SMF.</w:t>
      </w:r>
    </w:p>
    <w:p w:rsidR="008C15E0" w:rsidRDefault="008C15E0" w:rsidP="008C15E0">
      <w:r>
        <w:t>At PDU session establishment and modification, the PCF may provide the applicable thresholds</w:t>
      </w:r>
      <w:r>
        <w:rPr>
          <w:lang w:eastAsia="zh-CN"/>
        </w:rPr>
        <w:t>, volume threshold, time threshold or both volume threshold and time threshold,</w:t>
      </w:r>
      <w:r>
        <w:t xml:space="preserve"> for each usage monitoring control instance to the SMF. To provide the initial threshold for each usage monitoring control instance, the PCF shall include the threshold(s) within the "</w:t>
      </w:r>
      <w:proofErr w:type="spellStart"/>
      <w:r>
        <w:t>umDecs</w:t>
      </w:r>
      <w:proofErr w:type="spellEnd"/>
      <w:r>
        <w:t xml:space="preserve">" attribute within the </w:t>
      </w:r>
      <w:proofErr w:type="spellStart"/>
      <w:r>
        <w:rPr>
          <w:lang w:eastAsia="zh-CN"/>
        </w:rPr>
        <w:t>SmPolicyDecision</w:t>
      </w:r>
      <w:proofErr w:type="spellEnd"/>
      <w:r>
        <w:rPr>
          <w:lang w:eastAsia="zh-CN"/>
        </w:rPr>
        <w:t xml:space="preserve"> data structure</w:t>
      </w:r>
      <w:r>
        <w:t>.</w:t>
      </w:r>
    </w:p>
    <w:p w:rsidR="008C15E0" w:rsidRDefault="008C15E0" w:rsidP="008C15E0">
      <w:r>
        <w:t>The PCF may provide a monitoring time to the SMF for the usage monitoring control instance (s) and optionally specify a subsequent threshold value for the usage after the monitoring time.</w:t>
      </w:r>
    </w:p>
    <w:p w:rsidR="008C15E0" w:rsidRDefault="008C15E0" w:rsidP="008C15E0">
      <w:r>
        <w:t>Threshold levels, monitoring time if applicable and inactive time if applicable for each usage monitoring control instance may be provisioned within an entry of the "</w:t>
      </w:r>
      <w:proofErr w:type="spellStart"/>
      <w:r>
        <w:t>umDecs</w:t>
      </w:r>
      <w:proofErr w:type="spellEnd"/>
      <w:r>
        <w:t>" attribute as follows:</w:t>
      </w:r>
    </w:p>
    <w:p w:rsidR="008C15E0" w:rsidRDefault="008C15E0" w:rsidP="008C15E0">
      <w:pPr>
        <w:pStyle w:val="B10"/>
      </w:pPr>
      <w:r>
        <w:t>-</w:t>
      </w:r>
      <w:r>
        <w:tab/>
      </w:r>
      <w:proofErr w:type="gramStart"/>
      <w:r>
        <w:t>the</w:t>
      </w:r>
      <w:proofErr w:type="gramEnd"/>
      <w:r>
        <w:t xml:space="preserve"> total volume threshold within the "</w:t>
      </w:r>
      <w:proofErr w:type="spellStart"/>
      <w:r>
        <w:t>volumeThreshold</w:t>
      </w:r>
      <w:proofErr w:type="spellEnd"/>
      <w:r>
        <w:t>" attribute if applicable;</w:t>
      </w:r>
    </w:p>
    <w:p w:rsidR="008C15E0" w:rsidRDefault="008C15E0" w:rsidP="008C15E0">
      <w:pPr>
        <w:pStyle w:val="B10"/>
      </w:pPr>
      <w:r>
        <w:t>-</w:t>
      </w:r>
      <w:r>
        <w:tab/>
      </w:r>
      <w:proofErr w:type="gramStart"/>
      <w:r>
        <w:t>the</w:t>
      </w:r>
      <w:proofErr w:type="gramEnd"/>
      <w:r>
        <w:t xml:space="preserve"> uplink volume threshold within the "</w:t>
      </w:r>
      <w:proofErr w:type="spellStart"/>
      <w:r>
        <w:t>volumeThresholdUplink</w:t>
      </w:r>
      <w:proofErr w:type="spellEnd"/>
      <w:r>
        <w:t xml:space="preserve">" attribute if applicable; </w:t>
      </w:r>
    </w:p>
    <w:p w:rsidR="008C15E0" w:rsidRDefault="008C15E0" w:rsidP="008C15E0">
      <w:pPr>
        <w:pStyle w:val="B10"/>
        <w:rPr>
          <w:lang w:eastAsia="zh-CN"/>
        </w:rPr>
      </w:pPr>
      <w:r>
        <w:t>-</w:t>
      </w:r>
      <w:r>
        <w:tab/>
      </w:r>
      <w:proofErr w:type="gramStart"/>
      <w:r>
        <w:t>the</w:t>
      </w:r>
      <w:proofErr w:type="gramEnd"/>
      <w:r>
        <w:t xml:space="preserve"> downlink volume threshold within the "</w:t>
      </w:r>
      <w:proofErr w:type="spellStart"/>
      <w:r>
        <w:t>volumeThresholdDownlink</w:t>
      </w:r>
      <w:proofErr w:type="spellEnd"/>
      <w:r>
        <w:t>" attribute if applicable;</w:t>
      </w:r>
    </w:p>
    <w:p w:rsidR="008C15E0" w:rsidRDefault="008C15E0" w:rsidP="008C15E0">
      <w:pPr>
        <w:pStyle w:val="B10"/>
      </w:pPr>
      <w:r>
        <w:rPr>
          <w:lang w:eastAsia="zh-CN"/>
        </w:rPr>
        <w:t>-</w:t>
      </w:r>
      <w:r>
        <w:rPr>
          <w:lang w:eastAsia="zh-CN"/>
        </w:rPr>
        <w:tab/>
      </w:r>
      <w:proofErr w:type="gramStart"/>
      <w:r>
        <w:rPr>
          <w:lang w:eastAsia="zh-CN"/>
        </w:rPr>
        <w:t>the</w:t>
      </w:r>
      <w:proofErr w:type="gramEnd"/>
      <w:r>
        <w:rPr>
          <w:lang w:eastAsia="zh-CN"/>
        </w:rPr>
        <w:t xml:space="preserve"> time threshold </w:t>
      </w:r>
      <w:r>
        <w:t>within the "</w:t>
      </w:r>
      <w:proofErr w:type="spellStart"/>
      <w:r>
        <w:t>timeThreshold</w:t>
      </w:r>
      <w:proofErr w:type="spellEnd"/>
      <w:r>
        <w:t>" attribute if applicable;</w:t>
      </w:r>
    </w:p>
    <w:p w:rsidR="008C15E0" w:rsidRDefault="008C15E0" w:rsidP="008C15E0">
      <w:pPr>
        <w:pStyle w:val="B10"/>
      </w:pPr>
      <w:r>
        <w:t>.</w:t>
      </w:r>
      <w:r>
        <w:tab/>
      </w:r>
      <w:proofErr w:type="gramStart"/>
      <w:r>
        <w:t>the</w:t>
      </w:r>
      <w:proofErr w:type="gramEnd"/>
      <w:r>
        <w:t xml:space="preserve"> total volume threshold after the monitoring time within the "</w:t>
      </w:r>
      <w:proofErr w:type="spellStart"/>
      <w:r>
        <w:t>nextVolThreshold</w:t>
      </w:r>
      <w:proofErr w:type="spellEnd"/>
      <w:r>
        <w:t>" attribute if applicable;</w:t>
      </w:r>
    </w:p>
    <w:p w:rsidR="008C15E0" w:rsidRDefault="008C15E0" w:rsidP="008C15E0">
      <w:pPr>
        <w:pStyle w:val="B10"/>
      </w:pPr>
      <w:r>
        <w:t>-</w:t>
      </w:r>
      <w:r>
        <w:tab/>
      </w:r>
      <w:proofErr w:type="gramStart"/>
      <w:r>
        <w:t>the</w:t>
      </w:r>
      <w:proofErr w:type="gramEnd"/>
      <w:r>
        <w:t xml:space="preserve"> uplink volume threshold after the monitoring time within the "</w:t>
      </w:r>
      <w:proofErr w:type="spellStart"/>
      <w:r>
        <w:t>nextVolThresholdUplink</w:t>
      </w:r>
      <w:proofErr w:type="spellEnd"/>
      <w:r>
        <w:t>" attribute if applicable;</w:t>
      </w:r>
    </w:p>
    <w:p w:rsidR="008C15E0" w:rsidRDefault="008C15E0" w:rsidP="008C15E0">
      <w:pPr>
        <w:pStyle w:val="B10"/>
        <w:rPr>
          <w:lang w:eastAsia="zh-CN"/>
        </w:rPr>
      </w:pPr>
      <w:r>
        <w:t>-</w:t>
      </w:r>
      <w:r>
        <w:tab/>
      </w:r>
      <w:proofErr w:type="gramStart"/>
      <w:r>
        <w:t>the</w:t>
      </w:r>
      <w:proofErr w:type="gramEnd"/>
      <w:r>
        <w:t xml:space="preserve"> downlink volume threshold after the monitoring time within the "</w:t>
      </w:r>
      <w:proofErr w:type="spellStart"/>
      <w:r>
        <w:t>nextVolThresholdDownlink</w:t>
      </w:r>
      <w:proofErr w:type="spellEnd"/>
      <w:r>
        <w:t>" attribute if applicable;</w:t>
      </w:r>
    </w:p>
    <w:p w:rsidR="008C15E0" w:rsidRDefault="008C15E0" w:rsidP="008C15E0">
      <w:pPr>
        <w:pStyle w:val="B10"/>
      </w:pPr>
      <w:r>
        <w:rPr>
          <w:lang w:eastAsia="zh-CN"/>
        </w:rPr>
        <w:t>-</w:t>
      </w:r>
      <w:r>
        <w:rPr>
          <w:lang w:eastAsia="zh-CN"/>
        </w:rPr>
        <w:tab/>
      </w:r>
      <w:proofErr w:type="gramStart"/>
      <w:r>
        <w:rPr>
          <w:lang w:eastAsia="zh-CN"/>
        </w:rPr>
        <w:t>the</w:t>
      </w:r>
      <w:proofErr w:type="gramEnd"/>
      <w:r>
        <w:rPr>
          <w:lang w:eastAsia="zh-CN"/>
        </w:rPr>
        <w:t xml:space="preserve"> time threshold after the monitoring time </w:t>
      </w:r>
      <w:r>
        <w:t>within the "</w:t>
      </w:r>
      <w:proofErr w:type="spellStart"/>
      <w:r>
        <w:t>nextTimeThreshold</w:t>
      </w:r>
      <w:proofErr w:type="spellEnd"/>
      <w:r>
        <w:t>" attribute if applicable;</w:t>
      </w:r>
    </w:p>
    <w:p w:rsidR="008C15E0" w:rsidRDefault="008C15E0" w:rsidP="008C15E0">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monitoring time within the </w:t>
      </w:r>
      <w:r>
        <w:t>"</w:t>
      </w:r>
      <w:proofErr w:type="spellStart"/>
      <w:r>
        <w:rPr>
          <w:lang w:eastAsia="zh-CN"/>
        </w:rPr>
        <w:t>monitoringTime</w:t>
      </w:r>
      <w:proofErr w:type="spellEnd"/>
      <w:r>
        <w:t>"</w:t>
      </w:r>
      <w:r>
        <w:rPr>
          <w:lang w:eastAsia="zh-CN"/>
        </w:rPr>
        <w:t xml:space="preserve"> attribute if applicable;</w:t>
      </w:r>
    </w:p>
    <w:p w:rsidR="008C15E0" w:rsidRDefault="008C15E0" w:rsidP="008C15E0">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inactive time within the </w:t>
      </w:r>
      <w:r>
        <w:t>"</w:t>
      </w:r>
      <w:proofErr w:type="spellStart"/>
      <w:r>
        <w:rPr>
          <w:lang w:eastAsia="zh-CN"/>
        </w:rPr>
        <w:t>inactivityTime</w:t>
      </w:r>
      <w:proofErr w:type="spellEnd"/>
      <w:r>
        <w:t>"</w:t>
      </w:r>
      <w:r>
        <w:rPr>
          <w:lang w:eastAsia="zh-CN"/>
        </w:rPr>
        <w:t xml:space="preserve"> attribute if applicable.</w:t>
      </w:r>
    </w:p>
    <w:p w:rsidR="00AF169D" w:rsidRDefault="00AF169D" w:rsidP="008C15E0">
      <w:pPr>
        <w:rPr>
          <w:ins w:id="9" w:author="Huawei" w:date="2020-08-20T14:22:00Z"/>
        </w:rPr>
      </w:pPr>
      <w:ins w:id="10" w:author="Huawei" w:date="2020-08-20T14:22:00Z">
        <w:r w:rsidRPr="00AF169D">
          <w:lastRenderedPageBreak/>
          <w:t xml:space="preserve">If the SMF reports usage before the </w:t>
        </w:r>
        <w:r>
          <w:t>m</w:t>
        </w:r>
        <w:r w:rsidRPr="00AF169D">
          <w:t xml:space="preserve">onitoring time is reached, the </w:t>
        </w:r>
      </w:ins>
      <w:ins w:id="11" w:author="Huawei" w:date="2020-08-20T14:23:00Z">
        <w:r>
          <w:t>m</w:t>
        </w:r>
      </w:ins>
      <w:ins w:id="12" w:author="Huawei" w:date="2020-08-20T14:22:00Z">
        <w:r w:rsidRPr="00AF169D">
          <w:t xml:space="preserve">onitoring time is not retained by the SMF. Therefore, the PCF may again provide a </w:t>
        </w:r>
      </w:ins>
      <w:ins w:id="13" w:author="Huawei" w:date="2020-08-20T14:23:00Z">
        <w:r>
          <w:t>m</w:t>
        </w:r>
      </w:ins>
      <w:ins w:id="14" w:author="Huawei" w:date="2020-08-20T14:22:00Z">
        <w:r w:rsidRPr="00AF169D">
          <w:t xml:space="preserve">onitoring time and optionally the subsequent threshold value for the usage after the </w:t>
        </w:r>
      </w:ins>
      <w:ins w:id="15" w:author="Huawei" w:date="2020-08-20T14:23:00Z">
        <w:r>
          <w:t>m</w:t>
        </w:r>
      </w:ins>
      <w:ins w:id="16" w:author="Huawei" w:date="2020-08-20T14:22:00Z">
        <w:r w:rsidRPr="00AF169D">
          <w:t>onitoring time in the response.</w:t>
        </w:r>
      </w:ins>
    </w:p>
    <w:p w:rsidR="008C15E0" w:rsidRDefault="008C15E0" w:rsidP="008C15E0">
      <w:r>
        <w:t>If the usage monitoring control instance applies to the PDU session level, the PCF shall include the reference to the Usage Monitoring Data decision within the "</w:t>
      </w:r>
      <w:proofErr w:type="spellStart"/>
      <w:r>
        <w:t>refUmData</w:t>
      </w:r>
      <w:proofErr w:type="spellEnd"/>
      <w:r>
        <w:t>" attribute of a session rule.</w:t>
      </w:r>
    </w:p>
    <w:p w:rsidR="008C15E0" w:rsidRDefault="008C15E0" w:rsidP="008C15E0">
      <w:r>
        <w:t>If the usage monitoring control instance applies to a service data flow or a group of service data flows, the PCF shall include the reference to the Usage Monitoring Data decision within the "</w:t>
      </w:r>
      <w:proofErr w:type="spellStart"/>
      <w:r>
        <w:t>refUmData</w:t>
      </w:r>
      <w:proofErr w:type="spellEnd"/>
      <w:r>
        <w:t>" attribute of one or more PCC rule.</w:t>
      </w:r>
    </w:p>
    <w:p w:rsidR="008C15E0" w:rsidRDefault="008C15E0" w:rsidP="008C15E0">
      <w:r>
        <w:t>The PCF may provide one usage monitoring control instance applicable at PDU session level and one or more usage monitoring instances applicable at PCC Rule level.</w:t>
      </w:r>
    </w:p>
    <w:p w:rsidR="008C15E0" w:rsidRDefault="008C15E0" w:rsidP="008C15E0">
      <w:r>
        <w:t>If the PDU session level usage monitoring is enabled and if the service data flow(s) need to be excluded from PDU session level usage monitoring, the PCF shall include the corresponding PCC rule identifier(s) within the "</w:t>
      </w:r>
      <w:proofErr w:type="spellStart"/>
      <w:r>
        <w:rPr>
          <w:lang w:eastAsia="zh-CN"/>
        </w:rPr>
        <w:t>exUsagePccRuleIds</w:t>
      </w:r>
      <w:proofErr w:type="spellEnd"/>
      <w:r>
        <w:rPr>
          <w:lang w:eastAsia="zh-CN"/>
        </w:rPr>
        <w:t xml:space="preserve">" attribute of the </w:t>
      </w:r>
      <w:proofErr w:type="spellStart"/>
      <w:r>
        <w:t>UsageMonitoringData</w:t>
      </w:r>
      <w:proofErr w:type="spellEnd"/>
      <w:r>
        <w:t xml:space="preserve"> instance of PDU session level usage monitoring. If the exclusion is enabled, the PCF may disable the exclusion again for the service data flow(s) by removing the corresponding PCC rule identifier from "</w:t>
      </w:r>
      <w:proofErr w:type="spellStart"/>
      <w:r>
        <w:rPr>
          <w:lang w:eastAsia="zh-CN"/>
        </w:rPr>
        <w:t>exUsagePccRuleIds</w:t>
      </w:r>
      <w:proofErr w:type="spellEnd"/>
      <w:r>
        <w:rPr>
          <w:lang w:eastAsia="zh-CN"/>
        </w:rPr>
        <w:t>" attribute</w:t>
      </w:r>
      <w:r>
        <w:t>.</w:t>
      </w:r>
    </w:p>
    <w:p w:rsidR="008C15E0" w:rsidRDefault="008C15E0" w:rsidP="008C15E0">
      <w:r>
        <w:t>If the PCF wishes to remove the threshold level for one or more monitoring keys, the PCF shall provide the corresponding attribute with NULL value to the corresponding usage monitoring control instance.</w:t>
      </w:r>
    </w:p>
    <w:p w:rsidR="008C15E0" w:rsidRDefault="008C15E0" w:rsidP="008C15E0">
      <w:r>
        <w:t xml:space="preserve">When the SMF receives the usage monitoring control request above from the PCF, the SMF shall initiate the PFCP Session Establishment Request as defined in </w:t>
      </w:r>
      <w:proofErr w:type="spellStart"/>
      <w:r>
        <w:t>subclause</w:t>
      </w:r>
      <w:proofErr w:type="spellEnd"/>
      <w:r>
        <w:t xml:space="preserve"> 7.5.2 or PFCP Session Modification Request as defined in </w:t>
      </w:r>
      <w:proofErr w:type="spellStart"/>
      <w:r>
        <w:t>subclause</w:t>
      </w:r>
      <w:proofErr w:type="spellEnd"/>
      <w:r>
        <w:t> 7.5.4 of 3GPP TS 29.244 [13] to request the UPF to perform the usage monitoring control.</w:t>
      </w:r>
    </w:p>
    <w:p w:rsidR="008C15E0" w:rsidRDefault="008C15E0" w:rsidP="008C15E0">
      <w:r>
        <w:t xml:space="preserve">When usage monitoring is enabled, the PCF may request the SMF to report accumulated usage for </w:t>
      </w:r>
      <w:r>
        <w:rPr>
          <w:lang w:eastAsia="zh-CN"/>
        </w:rPr>
        <w:t>one or more</w:t>
      </w:r>
      <w:r>
        <w:t xml:space="preserve"> enabled usage monitoring control instance regardless if a usage threshold has been reached.  In order do so, the PCF shall include the "</w:t>
      </w:r>
      <w:proofErr w:type="spellStart"/>
      <w:r>
        <w:t>lastReqUsageData</w:t>
      </w:r>
      <w:proofErr w:type="spellEnd"/>
      <w:r>
        <w:t>" attribute to contain one more reference(s) to usage monitoring data decision(s) within the "</w:t>
      </w:r>
      <w:proofErr w:type="spellStart"/>
      <w:r>
        <w:rPr>
          <w:lang w:eastAsia="zh-CN"/>
        </w:rPr>
        <w:t>refUmIds</w:t>
      </w:r>
      <w:proofErr w:type="spellEnd"/>
      <w:r>
        <w:rPr>
          <w:lang w:eastAsia="zh-CN"/>
        </w:rPr>
        <w:t>" attribute or contain the "</w:t>
      </w:r>
      <w:proofErr w:type="spellStart"/>
      <w:r>
        <w:rPr>
          <w:lang w:eastAsia="zh-CN"/>
        </w:rPr>
        <w:t>allUmIds</w:t>
      </w:r>
      <w:proofErr w:type="spellEnd"/>
      <w:r>
        <w:rPr>
          <w:lang w:eastAsia="zh-CN"/>
        </w:rPr>
        <w:t>" set to true</w:t>
      </w:r>
      <w:r>
        <w:t xml:space="preserve">. The PCF shall only require SMF to report accumulated usage for one or more enabled usage monitoring control </w:t>
      </w:r>
      <w:r>
        <w:rPr>
          <w:lang w:eastAsia="zh-CN"/>
        </w:rPr>
        <w:t xml:space="preserve">instance(s) </w:t>
      </w:r>
      <w:r>
        <w:t>in a response of HTTP POST initiated by the SMF when the SMF has not provided accumulated usage in the HTTP</w:t>
      </w:r>
      <w:r>
        <w:rPr>
          <w:lang w:eastAsia="zh-CN"/>
        </w:rPr>
        <w:t xml:space="preserve"> POST</w:t>
      </w:r>
      <w:r>
        <w:t xml:space="preserve"> for the same usage monitoring control instance(s).</w:t>
      </w:r>
    </w:p>
    <w:p w:rsidR="000D7422" w:rsidRDefault="008C15E0" w:rsidP="00913878">
      <w:pPr>
        <w:rPr>
          <w:ins w:id="17" w:author="Huawei" w:date="2020-07-29T09:38:00Z"/>
        </w:rPr>
      </w:pPr>
      <w:r>
        <w:t xml:space="preserve">Upon receiving the reported usage from the SMF, the PCF shall deduct the value of the usage </w:t>
      </w:r>
      <w:r>
        <w:rPr>
          <w:rFonts w:eastAsia="Batang"/>
        </w:rPr>
        <w:t>report</w:t>
      </w:r>
      <w:r>
        <w:t xml:space="preserve"> from the total allowed usage for that PDU session, usage monitoring key, or both as applicable, and the PCF may also derive the PCC rules based on the remaining allowed usage or reported usage and provision them to the SMF.</w:t>
      </w:r>
      <w:ins w:id="18" w:author="Huawei" w:date="2020-08-20T14:21:00Z">
        <w:r w:rsidR="00AF169D">
          <w:t xml:space="preserve"> </w:t>
        </w:r>
        <w:r w:rsidR="00AF169D" w:rsidRPr="00AF169D">
          <w:t>If the remaining allowed usage reaches a value zero (or below zero), the PCF may apply other policy decisions and interact with the SMF accordingly</w:t>
        </w:r>
      </w:ins>
      <w:ins w:id="19" w:author="Huawei1" w:date="2020-08-22T09:45:00Z">
        <w:r w:rsidR="003C45BD">
          <w:t>.</w:t>
        </w:r>
      </w:ins>
      <w:bookmarkStart w:id="20" w:name="_GoBack"/>
      <w:bookmarkEnd w:id="20"/>
    </w:p>
    <w:p w:rsidR="009018E4" w:rsidRPr="009018E4" w:rsidRDefault="009018E4" w:rsidP="00913878">
      <w:pPr>
        <w:rPr>
          <w:ins w:id="21" w:author="Huawei" w:date="2020-07-29T09:36:00Z"/>
        </w:rPr>
      </w:pPr>
      <w:ins w:id="22" w:author="Huawei" w:date="2020-07-29T09:38:00Z">
        <w:r w:rsidRPr="002B4BCB">
          <w:t>The PCF may provide a new volume threshold and/or a new time threshold to the SMF, the new threshold values overrides the existing threshold values in the SMF.</w:t>
        </w:r>
      </w:ins>
    </w:p>
    <w:p w:rsidR="00CE654F" w:rsidRPr="002B4BCB" w:rsidRDefault="00CE654F" w:rsidP="00CE654F">
      <w:pPr>
        <w:rPr>
          <w:ins w:id="23" w:author="Huawei" w:date="2020-07-29T09:36:00Z"/>
        </w:rPr>
      </w:pPr>
      <w:ins w:id="24" w:author="Huawei" w:date="2020-07-29T09:36:00Z">
        <w:r w:rsidRPr="002B4BCB">
          <w:t>If the last PDU Session of a user for a DNN and S-NSSAI combination is terminated, the PCF shall store the remaining allowed usage, i.e. the information about the remaining overall amount of resources, in the UDR.</w:t>
        </w:r>
      </w:ins>
    </w:p>
    <w:p w:rsidR="00CE654F" w:rsidRPr="008C15E0" w:rsidRDefault="00CE654F" w:rsidP="00CE654F">
      <w:pPr>
        <w:rPr>
          <w:rFonts w:eastAsia="宋体"/>
          <w:lang w:eastAsia="zh-CN"/>
        </w:rPr>
      </w:pPr>
      <w:ins w:id="25" w:author="Huawei" w:date="2020-07-29T09:36:00Z">
        <w:r w:rsidRPr="002B4BCB">
          <w:t xml:space="preserve">If the </w:t>
        </w:r>
      </w:ins>
      <w:ins w:id="26" w:author="Huawei" w:date="2020-07-29T09:41:00Z">
        <w:r w:rsidR="009018E4">
          <w:t>reset time</w:t>
        </w:r>
      </w:ins>
      <w:ins w:id="27" w:author="Huawei" w:date="2020-07-29T09:36:00Z">
        <w:r w:rsidRPr="002B4BCB">
          <w:t xml:space="preserve"> of the usage monitoring related information (see </w:t>
        </w:r>
      </w:ins>
      <w:proofErr w:type="spellStart"/>
      <w:ins w:id="28" w:author="Huawei" w:date="2020-07-29T09:44:00Z">
        <w:r w:rsidR="009018E4">
          <w:t>sub</w:t>
        </w:r>
      </w:ins>
      <w:ins w:id="29" w:author="Huawei" w:date="2020-07-29T09:36:00Z">
        <w:r w:rsidR="009018E4">
          <w:t>clause</w:t>
        </w:r>
        <w:proofErr w:type="spellEnd"/>
        <w:r w:rsidR="009018E4">
          <w:t> </w:t>
        </w:r>
      </w:ins>
      <w:ins w:id="30" w:author="Huawei" w:date="2020-07-29T09:44:00Z">
        <w:r w:rsidR="009018E4">
          <w:t>5</w:t>
        </w:r>
      </w:ins>
      <w:ins w:id="31" w:author="Huawei" w:date="2020-07-29T09:36:00Z">
        <w:r w:rsidRPr="002B4BCB">
          <w:t>.</w:t>
        </w:r>
      </w:ins>
      <w:ins w:id="32" w:author="Huawei" w:date="2020-07-29T09:44:00Z">
        <w:r w:rsidR="009018E4">
          <w:t>4</w:t>
        </w:r>
      </w:ins>
      <w:ins w:id="33" w:author="Huawei" w:date="2020-07-29T09:36:00Z">
        <w:r w:rsidRPr="002B4BCB">
          <w:t>.</w:t>
        </w:r>
      </w:ins>
      <w:ins w:id="34" w:author="Huawei" w:date="2020-07-29T09:44:00Z">
        <w:r w:rsidR="009018E4">
          <w:t>2</w:t>
        </w:r>
      </w:ins>
      <w:ins w:id="35" w:author="Huawei" w:date="2020-07-29T09:36:00Z">
        <w:r w:rsidRPr="002B4BCB">
          <w:t>.</w:t>
        </w:r>
      </w:ins>
      <w:ins w:id="36" w:author="Huawei" w:date="2020-07-29T09:44:00Z">
        <w:r w:rsidR="009018E4">
          <w:t>7</w:t>
        </w:r>
      </w:ins>
      <w:ins w:id="37" w:author="Huawei" w:date="2020-07-29T09:36:00Z">
        <w:r w:rsidRPr="002B4BCB">
          <w:t xml:space="preserve"> </w:t>
        </w:r>
      </w:ins>
      <w:ins w:id="38" w:author="Huawei" w:date="2020-07-29T09:44:00Z">
        <w:r w:rsidR="009018E4">
          <w:t xml:space="preserve">of </w:t>
        </w:r>
      </w:ins>
      <w:ins w:id="39" w:author="Huawei" w:date="2020-07-29T09:45:00Z">
        <w:r w:rsidR="009018E4">
          <w:rPr>
            <w:lang w:eastAsia="zh-CN"/>
          </w:rPr>
          <w:t>3GPP TS 29.519 [15]</w:t>
        </w:r>
      </w:ins>
      <w:ins w:id="40" w:author="Huawei" w:date="2020-07-29T09:36:00Z">
        <w:r w:rsidRPr="002B4BCB">
          <w:t>) is reached, the PCF shall reset the remaining allowed usage to the value(s) indicated in the usage monitoring related information and shall then interact with the SMF to undo any previously applied policy decisions related to remaining allowed usage of zero (or below zero).</w:t>
        </w:r>
      </w:ins>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CCD" w:rsidRDefault="000D3CCD">
      <w:r>
        <w:separator/>
      </w:r>
    </w:p>
  </w:endnote>
  <w:endnote w:type="continuationSeparator" w:id="0">
    <w:p w:rsidR="000D3CCD" w:rsidRDefault="000D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CCD" w:rsidRDefault="000D3CCD">
      <w:r>
        <w:separator/>
      </w:r>
    </w:p>
  </w:footnote>
  <w:footnote w:type="continuationSeparator" w:id="0">
    <w:p w:rsidR="000D3CCD" w:rsidRDefault="000D3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3CCD"/>
    <w:rsid w:val="000D7422"/>
    <w:rsid w:val="000E4783"/>
    <w:rsid w:val="000E7511"/>
    <w:rsid w:val="000F4B59"/>
    <w:rsid w:val="001021A4"/>
    <w:rsid w:val="00103C6D"/>
    <w:rsid w:val="0012030B"/>
    <w:rsid w:val="00136ED7"/>
    <w:rsid w:val="0014511A"/>
    <w:rsid w:val="00146A51"/>
    <w:rsid w:val="00151BF6"/>
    <w:rsid w:val="00155034"/>
    <w:rsid w:val="00162BAF"/>
    <w:rsid w:val="001A1231"/>
    <w:rsid w:val="001A4687"/>
    <w:rsid w:val="001A7DBF"/>
    <w:rsid w:val="001B7407"/>
    <w:rsid w:val="001C0719"/>
    <w:rsid w:val="001F0E02"/>
    <w:rsid w:val="001F74FC"/>
    <w:rsid w:val="00203F1A"/>
    <w:rsid w:val="0029641F"/>
    <w:rsid w:val="0029724D"/>
    <w:rsid w:val="002A5D96"/>
    <w:rsid w:val="002D3845"/>
    <w:rsid w:val="002F23C4"/>
    <w:rsid w:val="00317C47"/>
    <w:rsid w:val="00320917"/>
    <w:rsid w:val="00322B19"/>
    <w:rsid w:val="00354FCC"/>
    <w:rsid w:val="00367DDF"/>
    <w:rsid w:val="003709C4"/>
    <w:rsid w:val="00381DE1"/>
    <w:rsid w:val="0038408F"/>
    <w:rsid w:val="00384EE6"/>
    <w:rsid w:val="0039027D"/>
    <w:rsid w:val="00390D5D"/>
    <w:rsid w:val="003A445D"/>
    <w:rsid w:val="003C45BD"/>
    <w:rsid w:val="003D6D5D"/>
    <w:rsid w:val="003E64C3"/>
    <w:rsid w:val="0040637C"/>
    <w:rsid w:val="00420B42"/>
    <w:rsid w:val="0042374D"/>
    <w:rsid w:val="004340B8"/>
    <w:rsid w:val="0043711C"/>
    <w:rsid w:val="00450D6F"/>
    <w:rsid w:val="00454FF2"/>
    <w:rsid w:val="004561D2"/>
    <w:rsid w:val="00470C86"/>
    <w:rsid w:val="00474D42"/>
    <w:rsid w:val="004837EA"/>
    <w:rsid w:val="004864F1"/>
    <w:rsid w:val="004B2411"/>
    <w:rsid w:val="004C0DD2"/>
    <w:rsid w:val="004E6CDA"/>
    <w:rsid w:val="004F727B"/>
    <w:rsid w:val="0050626C"/>
    <w:rsid w:val="005150A9"/>
    <w:rsid w:val="00516C72"/>
    <w:rsid w:val="00542390"/>
    <w:rsid w:val="005561F0"/>
    <w:rsid w:val="0056515D"/>
    <w:rsid w:val="0056628D"/>
    <w:rsid w:val="00571560"/>
    <w:rsid w:val="00574D24"/>
    <w:rsid w:val="00581603"/>
    <w:rsid w:val="005B4536"/>
    <w:rsid w:val="005F601F"/>
    <w:rsid w:val="006045A0"/>
    <w:rsid w:val="00607428"/>
    <w:rsid w:val="006174F9"/>
    <w:rsid w:val="006236ED"/>
    <w:rsid w:val="0062526B"/>
    <w:rsid w:val="00636B81"/>
    <w:rsid w:val="00642EBA"/>
    <w:rsid w:val="00647DE0"/>
    <w:rsid w:val="0065175F"/>
    <w:rsid w:val="00656575"/>
    <w:rsid w:val="00680C45"/>
    <w:rsid w:val="006948E3"/>
    <w:rsid w:val="006A717C"/>
    <w:rsid w:val="006C5F7A"/>
    <w:rsid w:val="006D556E"/>
    <w:rsid w:val="006E1237"/>
    <w:rsid w:val="007036A7"/>
    <w:rsid w:val="00710314"/>
    <w:rsid w:val="00715DF9"/>
    <w:rsid w:val="00747B52"/>
    <w:rsid w:val="00754AEB"/>
    <w:rsid w:val="007578F5"/>
    <w:rsid w:val="00773201"/>
    <w:rsid w:val="00774F54"/>
    <w:rsid w:val="007A6E31"/>
    <w:rsid w:val="007B2C9C"/>
    <w:rsid w:val="007C2EA2"/>
    <w:rsid w:val="007D2D68"/>
    <w:rsid w:val="007D5D70"/>
    <w:rsid w:val="007F7071"/>
    <w:rsid w:val="0080179B"/>
    <w:rsid w:val="00810C40"/>
    <w:rsid w:val="00813E62"/>
    <w:rsid w:val="00823C27"/>
    <w:rsid w:val="008337BF"/>
    <w:rsid w:val="00836EED"/>
    <w:rsid w:val="00843A3B"/>
    <w:rsid w:val="00865EB0"/>
    <w:rsid w:val="008751E2"/>
    <w:rsid w:val="00891603"/>
    <w:rsid w:val="00891DB0"/>
    <w:rsid w:val="00895013"/>
    <w:rsid w:val="00895CE1"/>
    <w:rsid w:val="008A447A"/>
    <w:rsid w:val="008B5751"/>
    <w:rsid w:val="008C15E0"/>
    <w:rsid w:val="008D1E92"/>
    <w:rsid w:val="008D5722"/>
    <w:rsid w:val="008E26B3"/>
    <w:rsid w:val="008E5029"/>
    <w:rsid w:val="008F04ED"/>
    <w:rsid w:val="008F0855"/>
    <w:rsid w:val="009018E4"/>
    <w:rsid w:val="00913878"/>
    <w:rsid w:val="00953C4F"/>
    <w:rsid w:val="00973CC6"/>
    <w:rsid w:val="0099297A"/>
    <w:rsid w:val="00994F58"/>
    <w:rsid w:val="009C4CDD"/>
    <w:rsid w:val="009E7A28"/>
    <w:rsid w:val="009F1B43"/>
    <w:rsid w:val="00A01A22"/>
    <w:rsid w:val="00A07EB2"/>
    <w:rsid w:val="00A17A90"/>
    <w:rsid w:val="00A21386"/>
    <w:rsid w:val="00A25BC3"/>
    <w:rsid w:val="00A35924"/>
    <w:rsid w:val="00A452B4"/>
    <w:rsid w:val="00A5624F"/>
    <w:rsid w:val="00A70198"/>
    <w:rsid w:val="00A915EF"/>
    <w:rsid w:val="00A949AE"/>
    <w:rsid w:val="00A95402"/>
    <w:rsid w:val="00AA2D05"/>
    <w:rsid w:val="00AA6840"/>
    <w:rsid w:val="00AB3D3F"/>
    <w:rsid w:val="00AC5960"/>
    <w:rsid w:val="00AD1055"/>
    <w:rsid w:val="00AD2480"/>
    <w:rsid w:val="00AD43A1"/>
    <w:rsid w:val="00AE1940"/>
    <w:rsid w:val="00AF169D"/>
    <w:rsid w:val="00B06912"/>
    <w:rsid w:val="00B22D91"/>
    <w:rsid w:val="00B246F1"/>
    <w:rsid w:val="00B304BB"/>
    <w:rsid w:val="00B34B13"/>
    <w:rsid w:val="00B70C01"/>
    <w:rsid w:val="00B834E5"/>
    <w:rsid w:val="00BA60B4"/>
    <w:rsid w:val="00BA6942"/>
    <w:rsid w:val="00BB3624"/>
    <w:rsid w:val="00BD5266"/>
    <w:rsid w:val="00BF4D9A"/>
    <w:rsid w:val="00C02C65"/>
    <w:rsid w:val="00C121EC"/>
    <w:rsid w:val="00C5537D"/>
    <w:rsid w:val="00C619DF"/>
    <w:rsid w:val="00C94C47"/>
    <w:rsid w:val="00CC2BB3"/>
    <w:rsid w:val="00CC3896"/>
    <w:rsid w:val="00CC4C6D"/>
    <w:rsid w:val="00CD2E5D"/>
    <w:rsid w:val="00CE2675"/>
    <w:rsid w:val="00CE654F"/>
    <w:rsid w:val="00CF32C0"/>
    <w:rsid w:val="00CF6F14"/>
    <w:rsid w:val="00D15AB8"/>
    <w:rsid w:val="00D167FF"/>
    <w:rsid w:val="00D85AF8"/>
    <w:rsid w:val="00DB0C20"/>
    <w:rsid w:val="00DD73D3"/>
    <w:rsid w:val="00DE6665"/>
    <w:rsid w:val="00DF1E2B"/>
    <w:rsid w:val="00DF4B8D"/>
    <w:rsid w:val="00E13320"/>
    <w:rsid w:val="00E21BCB"/>
    <w:rsid w:val="00E45C53"/>
    <w:rsid w:val="00E60386"/>
    <w:rsid w:val="00E6066C"/>
    <w:rsid w:val="00E720E1"/>
    <w:rsid w:val="00EA54AD"/>
    <w:rsid w:val="00EB52B6"/>
    <w:rsid w:val="00EB5BCD"/>
    <w:rsid w:val="00EF5CCC"/>
    <w:rsid w:val="00EF6538"/>
    <w:rsid w:val="00F115AE"/>
    <w:rsid w:val="00F2321A"/>
    <w:rsid w:val="00F23A54"/>
    <w:rsid w:val="00F260E7"/>
    <w:rsid w:val="00F4066C"/>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24EFA-C00A-49D3-8017-7F769739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1545</Words>
  <Characters>8810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1900-01-01T08:00:00Z</cp:lastPrinted>
  <dcterms:created xsi:type="dcterms:W3CDTF">2020-08-22T01:44:00Z</dcterms:created>
  <dcterms:modified xsi:type="dcterms:W3CDTF">2020-08-22T01:45:00Z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(3)L5eAa1Rg9YSAN1MBd3nGZzBSdKHivTfZ/Kfr6b0SAAiCKJDPwkPfGulN8xkvUuqRlUzMNx6f
tpEw0UsvXTwLVMej8EbOYvxiQFD7GsFjLCLOJrcUcpklgRWA+uppV32berQFMx1U9zgXeDi1
5xohfKXpid357M54NLJcyyO0FjElDEG0ZNELZvVPpb15akvYcTr8hMedud0SriP+CSsjW35J
AQU7F/AQHnlGge5Oag</vt:lpwstr>
  </property>
  <property fmtid="{D5CDD505-2E9C-101B-9397-08002B2CF9AE}" pid="22" name="_2015_ms_pID_7253431">
    <vt:lpwstr>gl6r/OVWpJpd5SCo6QzFbH41c37Q+6aB94JEtpA2nS7dY9blB+rE0j
LTSOMxwKbODoCQ10M2SNAmoEXHQWSydexvs+8iRmc2fCNlD7SRG6yhazU+2M+bVtB2KN9/lh
NBpoBy1Ivr6t9bLIAnyrZsBp2fc+HZX583f0mNN43O9ccbMPRRraEy5IVkIyskB6oTG5lgWW
NJHBdLyGjtdurs3236uL3pSbiORuw1GZhvw6</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